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00"/>
        <w:gridCol w:w="3922"/>
      </w:tblGrid>
      <w:tr w:rsidR="0016625C" w14:paraId="7D46AB41" w14:textId="77777777" w:rsidTr="0016625C">
        <w:trPr>
          <w:tblHeader/>
        </w:trPr>
        <w:tc>
          <w:tcPr>
            <w:tcW w:w="12000" w:type="dxa"/>
            <w:vAlign w:val="center"/>
          </w:tcPr>
          <w:p w14:paraId="0502F6F5" w14:textId="77777777" w:rsidR="0016625C" w:rsidRDefault="0016625C" w:rsidP="0016625C">
            <w:pPr>
              <w:jc w:val="center"/>
            </w:pPr>
          </w:p>
        </w:tc>
        <w:tc>
          <w:tcPr>
            <w:tcW w:w="0" w:type="auto"/>
            <w:vAlign w:val="center"/>
          </w:tcPr>
          <w:p w14:paraId="5DC8D956" w14:textId="2CD4AB61" w:rsidR="0016625C" w:rsidRDefault="0016625C" w:rsidP="0016625C">
            <w:pPr>
              <w:spacing w:before="239"/>
              <w:ind w:left="300" w:right="300"/>
              <w:jc w:val="center"/>
            </w:pPr>
            <w:r>
              <w:rPr>
                <w:rFonts w:ascii="Times New Roman" w:hAnsi="Times New Roman"/>
                <w:b/>
                <w:sz w:val="28"/>
                <w:shd w:val="clear" w:color="auto" w:fill="FFFFFF"/>
              </w:rPr>
              <w:t>УТВЕРЖДАЮ</w:t>
            </w:r>
          </w:p>
        </w:tc>
      </w:tr>
      <w:tr w:rsidR="0016625C" w14:paraId="222C81E2" w14:textId="77777777" w:rsidTr="0016625C">
        <w:tc>
          <w:tcPr>
            <w:tcW w:w="12000" w:type="dxa"/>
            <w:vAlign w:val="center"/>
          </w:tcPr>
          <w:p w14:paraId="1B24D5DA" w14:textId="77777777" w:rsidR="0016625C" w:rsidRDefault="0016625C" w:rsidP="0016625C">
            <w:pPr>
              <w:jc w:val="center"/>
            </w:pPr>
          </w:p>
        </w:tc>
        <w:tc>
          <w:tcPr>
            <w:tcW w:w="0" w:type="auto"/>
            <w:tcBorders>
              <w:bottom w:val="single" w:sz="7" w:space="0" w:color="000000"/>
            </w:tcBorders>
            <w:vAlign w:val="center"/>
          </w:tcPr>
          <w:p w14:paraId="6F2CBBC6" w14:textId="75BF6E98" w:rsidR="0016625C" w:rsidRDefault="0016625C" w:rsidP="0016625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</w:t>
            </w:r>
          </w:p>
        </w:tc>
      </w:tr>
      <w:tr w:rsidR="0016625C" w14:paraId="545C12B6" w14:textId="77777777" w:rsidTr="0016625C">
        <w:tc>
          <w:tcPr>
            <w:tcW w:w="12000" w:type="dxa"/>
            <w:vAlign w:val="center"/>
          </w:tcPr>
          <w:p w14:paraId="207F84C2" w14:textId="77777777" w:rsidR="0016625C" w:rsidRDefault="0016625C" w:rsidP="0016625C">
            <w:pPr>
              <w:jc w:val="center"/>
            </w:pPr>
          </w:p>
        </w:tc>
        <w:tc>
          <w:tcPr>
            <w:tcW w:w="0" w:type="auto"/>
            <w:vAlign w:val="center"/>
          </w:tcPr>
          <w:p w14:paraId="5714CF28" w14:textId="1DA2E728" w:rsidR="0016625C" w:rsidRDefault="0016625C" w:rsidP="0016625C">
            <w:pPr>
              <w:spacing w:before="20"/>
              <w:ind w:left="300" w:right="300"/>
              <w:jc w:val="center"/>
            </w:pPr>
            <w:r>
              <w:rPr>
                <w:rFonts w:ascii="Times New Roman" w:hAnsi="Times New Roman"/>
                <w:b/>
                <w:sz w:val="16"/>
                <w:shd w:val="clear" w:color="auto" w:fill="FFFFFF"/>
              </w:rPr>
              <w:t>(должность)</w:t>
            </w:r>
          </w:p>
        </w:tc>
      </w:tr>
      <w:tr w:rsidR="0016625C" w14:paraId="7B5F6066" w14:textId="77777777" w:rsidTr="0016625C">
        <w:tc>
          <w:tcPr>
            <w:tcW w:w="12000" w:type="dxa"/>
            <w:vAlign w:val="center"/>
          </w:tcPr>
          <w:p w14:paraId="6B46C082" w14:textId="77777777" w:rsidR="0016625C" w:rsidRDefault="0016625C" w:rsidP="0016625C">
            <w:pPr>
              <w:jc w:val="center"/>
            </w:pPr>
          </w:p>
        </w:tc>
        <w:tc>
          <w:tcPr>
            <w:tcW w:w="0" w:type="auto"/>
            <w:tcBorders>
              <w:bottom w:val="single" w:sz="7" w:space="0" w:color="000000"/>
            </w:tcBorders>
            <w:vAlign w:val="center"/>
          </w:tcPr>
          <w:p w14:paraId="145426C0" w14:textId="0D8AB104" w:rsidR="0016625C" w:rsidRDefault="0016625C" w:rsidP="0016625C">
            <w:pPr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И.А. Колганов </w:t>
            </w:r>
          </w:p>
        </w:tc>
      </w:tr>
      <w:tr w:rsidR="0016625C" w14:paraId="6FABF39A" w14:textId="77777777" w:rsidTr="0016625C">
        <w:tc>
          <w:tcPr>
            <w:tcW w:w="12000" w:type="dxa"/>
            <w:vAlign w:val="center"/>
          </w:tcPr>
          <w:p w14:paraId="1502224B" w14:textId="77777777" w:rsidR="0016625C" w:rsidRDefault="0016625C" w:rsidP="0016625C">
            <w:pPr>
              <w:jc w:val="center"/>
            </w:pPr>
          </w:p>
        </w:tc>
        <w:tc>
          <w:tcPr>
            <w:tcW w:w="0" w:type="auto"/>
            <w:vAlign w:val="center"/>
          </w:tcPr>
          <w:p w14:paraId="0DEA46D4" w14:textId="7F82BE3F" w:rsidR="0016625C" w:rsidRDefault="0016625C" w:rsidP="0016625C">
            <w:pPr>
              <w:spacing w:before="20"/>
              <w:ind w:left="300" w:right="300"/>
              <w:jc w:val="center"/>
            </w:pPr>
            <w:r>
              <w:rPr>
                <w:rFonts w:ascii="Times New Roman" w:hAnsi="Times New Roman"/>
                <w:b/>
                <w:sz w:val="16"/>
                <w:shd w:val="clear" w:color="auto" w:fill="FFFFFF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sz w:val="16"/>
                <w:shd w:val="clear" w:color="auto" w:fill="FFFFFF"/>
              </w:rPr>
              <w:t>подпись,  фамилия</w:t>
            </w:r>
            <w:proofErr w:type="gramEnd"/>
            <w:r>
              <w:rPr>
                <w:rFonts w:ascii="Times New Roman" w:hAnsi="Times New Roman"/>
                <w:b/>
                <w:sz w:val="16"/>
                <w:shd w:val="clear" w:color="auto" w:fill="FFFFFF"/>
              </w:rPr>
              <w:t>, инициалы)</w:t>
            </w:r>
          </w:p>
        </w:tc>
      </w:tr>
      <w:tr w:rsidR="0016625C" w14:paraId="73A2DF6A" w14:textId="77777777" w:rsidTr="0016625C">
        <w:tc>
          <w:tcPr>
            <w:tcW w:w="12000" w:type="dxa"/>
            <w:vAlign w:val="center"/>
          </w:tcPr>
          <w:p w14:paraId="32AD4AD0" w14:textId="77777777" w:rsidR="0016625C" w:rsidRDefault="0016625C" w:rsidP="0016625C">
            <w:pPr>
              <w:jc w:val="center"/>
            </w:pPr>
          </w:p>
        </w:tc>
        <w:tc>
          <w:tcPr>
            <w:tcW w:w="0" w:type="auto"/>
            <w:vAlign w:val="center"/>
          </w:tcPr>
          <w:p w14:paraId="3D1BEEBF" w14:textId="2EAAEAEE" w:rsidR="0016625C" w:rsidRDefault="0016625C" w:rsidP="0016625C">
            <w:pPr>
              <w:spacing w:before="59" w:after="200"/>
              <w:ind w:left="300" w:right="300"/>
              <w:jc w:val="center"/>
            </w:pPr>
            <w:r>
              <w:rPr>
                <w:rFonts w:ascii="Times New Roman" w:hAnsi="Times New Roman"/>
                <w:b/>
                <w:sz w:val="28"/>
                <w:shd w:val="clear" w:color="auto" w:fill="FFFFFF"/>
              </w:rPr>
              <w:t>«__</w:t>
            </w:r>
            <w:proofErr w:type="gramStart"/>
            <w:r>
              <w:rPr>
                <w:rFonts w:ascii="Times New Roman" w:hAnsi="Times New Roman"/>
                <w:b/>
                <w:sz w:val="28"/>
                <w:shd w:val="clear" w:color="auto" w:fill="FFFFFF"/>
              </w:rPr>
              <w:t>_»_</w:t>
            </w:r>
            <w:proofErr w:type="gramEnd"/>
            <w:r>
              <w:rPr>
                <w:rFonts w:ascii="Times New Roman" w:hAnsi="Times New Roman"/>
                <w:b/>
                <w:sz w:val="28"/>
                <w:shd w:val="clear" w:color="auto" w:fill="FFFFFF"/>
              </w:rPr>
              <w:t>___________ 2024г.</w:t>
            </w:r>
          </w:p>
        </w:tc>
      </w:tr>
    </w:tbl>
    <w:p w14:paraId="7923E5C5" w14:textId="77777777" w:rsidR="0016625C" w:rsidRDefault="0016625C">
      <w:pPr>
        <w:spacing w:after="0"/>
        <w:jc w:val="center"/>
        <w:rPr>
          <w:rFonts w:ascii="Times New Roman" w:hAnsi="Times New Roman"/>
          <w:b/>
          <w:sz w:val="28"/>
          <w:shd w:val="clear" w:color="auto" w:fill="FFFFFF"/>
        </w:rPr>
      </w:pPr>
    </w:p>
    <w:p w14:paraId="4343E22C" w14:textId="77777777" w:rsidR="0016625C" w:rsidRDefault="0016625C">
      <w:pPr>
        <w:spacing w:after="0"/>
        <w:jc w:val="center"/>
        <w:rPr>
          <w:rFonts w:ascii="Times New Roman" w:hAnsi="Times New Roman"/>
          <w:b/>
          <w:sz w:val="28"/>
          <w:shd w:val="clear" w:color="auto" w:fill="FFFFFF"/>
        </w:rPr>
      </w:pPr>
    </w:p>
    <w:p w14:paraId="0214B557" w14:textId="77777777" w:rsidR="0016625C" w:rsidRDefault="0016625C">
      <w:pPr>
        <w:spacing w:after="0"/>
        <w:jc w:val="center"/>
        <w:rPr>
          <w:rFonts w:ascii="Times New Roman" w:hAnsi="Times New Roman"/>
          <w:b/>
          <w:sz w:val="28"/>
          <w:shd w:val="clear" w:color="auto" w:fill="FFFFFF"/>
        </w:rPr>
      </w:pPr>
    </w:p>
    <w:p w14:paraId="4A61D108" w14:textId="6F7D7A1C" w:rsidR="00B52E35" w:rsidRDefault="005703E0">
      <w:pPr>
        <w:spacing w:after="0"/>
        <w:jc w:val="center"/>
      </w:pPr>
      <w:r>
        <w:rPr>
          <w:rFonts w:ascii="Times New Roman" w:hAnsi="Times New Roman"/>
          <w:b/>
          <w:sz w:val="28"/>
          <w:shd w:val="clear" w:color="auto" w:fill="FFFFFF"/>
        </w:rPr>
        <w:t>Р</w:t>
      </w:r>
      <w:r>
        <w:rPr>
          <w:rFonts w:ascii="Times New Roman" w:hAnsi="Times New Roman"/>
          <w:b/>
          <w:sz w:val="28"/>
          <w:shd w:val="clear" w:color="auto" w:fill="FFFFFF"/>
        </w:rPr>
        <w:t>еестр опасностей предприятия</w:t>
      </w:r>
    </w:p>
    <w:p w14:paraId="259CEC8F" w14:textId="77777777" w:rsidR="00B52E35" w:rsidRDefault="005703E0">
      <w:pPr>
        <w:spacing w:after="0"/>
        <w:jc w:val="center"/>
      </w:pPr>
      <w:r>
        <w:rPr>
          <w:rFonts w:ascii="Times New Roman" w:hAnsi="Times New Roman"/>
          <w:b/>
          <w:sz w:val="28"/>
          <w:shd w:val="clear" w:color="auto" w:fill="FFFFFF"/>
        </w:rPr>
        <w:t>Опасности, действующие на работников предприятия</w:t>
      </w:r>
    </w:p>
    <w:p w14:paraId="102BFCD3" w14:textId="77777777" w:rsidR="00B52E35" w:rsidRDefault="005703E0">
      <w:pPr>
        <w:spacing w:after="0"/>
        <w:jc w:val="center"/>
      </w:pPr>
      <w:r>
        <w:rPr>
          <w:rFonts w:ascii="Times New Roman" w:hAnsi="Times New Roman"/>
          <w:b/>
          <w:sz w:val="28"/>
          <w:shd w:val="clear" w:color="auto" w:fill="FFFFFF"/>
        </w:rPr>
        <w:t>Общество с ограниченной ответственностью «Мега-Центр»</w:t>
      </w:r>
    </w:p>
    <w:p w14:paraId="05A57BA8" w14:textId="77777777" w:rsidR="0016625C" w:rsidRDefault="0016625C" w:rsidP="0016625C">
      <w:pPr>
        <w:spacing w:after="0"/>
        <w:jc w:val="center"/>
      </w:pPr>
      <w:r>
        <w:rPr>
          <w:rFonts w:ascii="Times New Roman" w:hAnsi="Times New Roman"/>
          <w:b/>
          <w:sz w:val="28"/>
          <w:shd w:val="clear" w:color="auto" w:fill="FFFFFF"/>
        </w:rPr>
        <w:t>ИНН 2536150072, адрес: 690002, г. Владивосток, проспект Острякова, дом 2, офис 3</w:t>
      </w:r>
    </w:p>
    <w:p w14:paraId="3D5130A5" w14:textId="77777777" w:rsidR="00B52E35" w:rsidRDefault="005703E0">
      <w:r>
        <w:rPr>
          <w:rFonts w:ascii="Times New Roman" w:hAnsi="Times New Roman"/>
        </w:rPr>
        <w:br/>
      </w:r>
    </w:p>
    <w:p w14:paraId="6EC3FBB0" w14:textId="77777777" w:rsidR="00B52E35" w:rsidRDefault="005703E0">
      <w:r>
        <w:rPr>
          <w:rFonts w:ascii="Times New Roman" w:hAnsi="Times New Roman"/>
        </w:rPr>
        <w:br w:type="page"/>
      </w:r>
    </w:p>
    <w:p w14:paraId="4A15F78F" w14:textId="77777777" w:rsidR="0016625C" w:rsidRDefault="0016625C">
      <w:r>
        <w:lastRenderedPageBreak/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"/>
        <w:gridCol w:w="8107"/>
        <w:gridCol w:w="1887"/>
        <w:gridCol w:w="922"/>
        <w:gridCol w:w="1036"/>
        <w:gridCol w:w="1061"/>
        <w:gridCol w:w="2418"/>
      </w:tblGrid>
      <w:tr w:rsidR="00B52E35" w14:paraId="0320557F" w14:textId="77777777" w:rsidTr="0016625C">
        <w:trPr>
          <w:tblHeader/>
        </w:trPr>
        <w:tc>
          <w:tcPr>
            <w:tcW w:w="15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9B864C" w14:textId="2B893729" w:rsidR="00B52E35" w:rsidRDefault="005703E0">
            <w:pPr>
              <w:jc w:val="center"/>
            </w:pPr>
            <w:r>
              <w:rPr>
                <w:rFonts w:ascii="Times New Roman" w:hAnsi="Times New Roman"/>
                <w:b/>
                <w:shd w:val="clear" w:color="auto" w:fill="FFFFFF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7BF916" w14:textId="77777777" w:rsidR="00B52E35" w:rsidRDefault="005703E0">
            <w:r>
              <w:rPr>
                <w:rFonts w:ascii="Times New Roman" w:hAnsi="Times New Roman"/>
                <w:b/>
                <w:shd w:val="clear" w:color="auto" w:fill="FFFFFF"/>
              </w:rPr>
              <w:t>Опасность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0F94FC" w14:textId="77777777" w:rsidR="00B52E35" w:rsidRDefault="005703E0">
            <w:pPr>
              <w:jc w:val="center"/>
            </w:pPr>
            <w:r>
              <w:rPr>
                <w:rFonts w:ascii="Times New Roman" w:hAnsi="Times New Roman"/>
                <w:b/>
                <w:shd w:val="clear" w:color="auto" w:fill="FFFFFF"/>
              </w:rPr>
              <w:t>Количество работников/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Рабочих мест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D37924" w14:textId="77777777" w:rsidR="00B52E35" w:rsidRDefault="005703E0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Низкий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DB1BA5" w14:textId="77777777" w:rsidR="00B52E35" w:rsidRDefault="005703E0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Средний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C039F3" w14:textId="77777777" w:rsidR="00B52E35" w:rsidRDefault="005703E0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Высокий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7BCAD0" w14:textId="77777777" w:rsidR="00B52E35" w:rsidRDefault="005703E0">
            <w:pPr>
              <w:jc w:val="center"/>
            </w:pPr>
            <w:r>
              <w:rPr>
                <w:rFonts w:ascii="Times New Roman" w:hAnsi="Times New Roman"/>
                <w:b/>
                <w:shd w:val="clear" w:color="auto" w:fill="FFFFFF"/>
              </w:rPr>
              <w:t>Интегральная оценка уровня риска</w:t>
            </w:r>
          </w:p>
        </w:tc>
      </w:tr>
      <w:tr w:rsidR="00B52E35" w14:paraId="7E19FC68" w14:textId="77777777" w:rsidTr="0016625C">
        <w:trPr>
          <w:tblHeader/>
        </w:trPr>
        <w:tc>
          <w:tcPr>
            <w:tcW w:w="15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7CAB01" w14:textId="77777777" w:rsidR="00B52E35" w:rsidRDefault="005703E0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B8EBE0" w14:textId="77777777" w:rsidR="00B52E35" w:rsidRDefault="005703E0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3DEF25" w14:textId="77777777" w:rsidR="00B52E35" w:rsidRDefault="005703E0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0C3608" w14:textId="77777777" w:rsidR="00B52E35" w:rsidRDefault="005703E0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81B7B6" w14:textId="77777777" w:rsidR="00B52E35" w:rsidRDefault="005703E0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5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717CB0" w14:textId="77777777" w:rsidR="00B52E35" w:rsidRDefault="005703E0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6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C92EEC" w14:textId="77777777" w:rsidR="00B52E35" w:rsidRDefault="005703E0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7</w:t>
            </w:r>
          </w:p>
        </w:tc>
      </w:tr>
      <w:tr w:rsidR="00B52E35" w14:paraId="59C4D1B7" w14:textId="77777777" w:rsidTr="0016625C">
        <w:tc>
          <w:tcPr>
            <w:tcW w:w="15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F51878" w14:textId="77777777" w:rsidR="00B52E35" w:rsidRDefault="005703E0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B882A4" w14:textId="77777777" w:rsidR="00B52E35" w:rsidRDefault="005703E0">
            <w:r>
              <w:rPr>
                <w:rFonts w:ascii="Times New Roman" w:hAnsi="Times New Roman"/>
                <w:shd w:val="clear" w:color="auto" w:fill="FFFFFF"/>
              </w:rPr>
              <w:t>Опасность от вдыхания дыма, паров вредных газов и пыли при пожаре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78BF9E" w14:textId="77777777" w:rsidR="00B52E35" w:rsidRDefault="005703E0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2/2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5BFBC5" w14:textId="77777777" w:rsidR="00B52E35" w:rsidRDefault="005703E0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0/0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D69991" w14:textId="77777777" w:rsidR="00B52E35" w:rsidRDefault="005703E0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2/2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CE4A2F" w14:textId="77777777" w:rsidR="00B52E35" w:rsidRDefault="005703E0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0/0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00C651" w14:textId="77777777" w:rsidR="00B52E35" w:rsidRDefault="005703E0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20</w:t>
            </w:r>
          </w:p>
        </w:tc>
      </w:tr>
      <w:tr w:rsidR="00B52E35" w14:paraId="1C4A0122" w14:textId="77777777" w:rsidTr="0016625C">
        <w:tc>
          <w:tcPr>
            <w:tcW w:w="15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AE2D79" w14:textId="77777777" w:rsidR="00B52E35" w:rsidRDefault="005703E0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136C8D" w14:textId="77777777" w:rsidR="00B52E35" w:rsidRDefault="005703E0">
            <w:r>
              <w:rPr>
                <w:rFonts w:ascii="Times New Roman" w:hAnsi="Times New Roman"/>
                <w:shd w:val="clear" w:color="auto" w:fill="FFFFFF"/>
              </w:rPr>
              <w:t>Опасность 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до 380 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381EC9" w14:textId="77777777" w:rsidR="00B52E35" w:rsidRDefault="005703E0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2/2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01DC63" w14:textId="77777777" w:rsidR="00B52E35" w:rsidRDefault="005703E0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0/0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7093DC" w14:textId="77777777" w:rsidR="00B52E35" w:rsidRDefault="005703E0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2/2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E54D37" w14:textId="77777777" w:rsidR="00B52E35" w:rsidRDefault="005703E0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0/0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D01F36" w14:textId="77777777" w:rsidR="00B52E35" w:rsidRDefault="005703E0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20</w:t>
            </w:r>
          </w:p>
        </w:tc>
      </w:tr>
      <w:tr w:rsidR="00B52E35" w14:paraId="0C12967F" w14:textId="77777777" w:rsidTr="0016625C">
        <w:tc>
          <w:tcPr>
            <w:tcW w:w="15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1A36C3" w14:textId="77777777" w:rsidR="00B52E35" w:rsidRDefault="005703E0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3.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B3C6A2" w14:textId="77777777" w:rsidR="00B52E35" w:rsidRDefault="005703E0">
            <w:r>
              <w:rPr>
                <w:rFonts w:ascii="Times New Roman" w:hAnsi="Times New Roman"/>
                <w:shd w:val="clear" w:color="auto" w:fill="FFFFFF"/>
              </w:rPr>
              <w:t>Опасность заражения вследствие инфекции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D80EFE" w14:textId="77777777" w:rsidR="00B52E35" w:rsidRDefault="005703E0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2/2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C3ED75" w14:textId="77777777" w:rsidR="00B52E35" w:rsidRDefault="005703E0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0/0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796A69" w14:textId="77777777" w:rsidR="00B52E35" w:rsidRDefault="005703E0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2/2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F40DDE" w14:textId="77777777" w:rsidR="00B52E35" w:rsidRDefault="005703E0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0/0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C4E1AE" w14:textId="77777777" w:rsidR="00B52E35" w:rsidRDefault="005703E0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16</w:t>
            </w:r>
          </w:p>
        </w:tc>
      </w:tr>
      <w:tr w:rsidR="00B52E35" w14:paraId="2011655E" w14:textId="77777777" w:rsidTr="0016625C">
        <w:tc>
          <w:tcPr>
            <w:tcW w:w="15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244826" w14:textId="77777777" w:rsidR="00B52E35" w:rsidRDefault="005703E0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4.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F0B49E" w14:textId="77777777" w:rsidR="00B52E35" w:rsidRDefault="005703E0">
            <w:r>
              <w:rPr>
                <w:rFonts w:ascii="Times New Roman" w:hAnsi="Times New Roman"/>
                <w:shd w:val="clear" w:color="auto" w:fill="FFFFFF"/>
              </w:rPr>
              <w:t>Опасность удара из-за падения снега или сосулек с крыши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4DF0EF" w14:textId="77777777" w:rsidR="00B52E35" w:rsidRDefault="005703E0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2/2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20CB01" w14:textId="77777777" w:rsidR="00B52E35" w:rsidRDefault="005703E0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0/0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18B875" w14:textId="77777777" w:rsidR="00B52E35" w:rsidRDefault="005703E0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2/2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694B34" w14:textId="77777777" w:rsidR="00B52E35" w:rsidRDefault="005703E0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0/0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76D68B" w14:textId="77777777" w:rsidR="00B52E35" w:rsidRDefault="005703E0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16</w:t>
            </w:r>
          </w:p>
        </w:tc>
      </w:tr>
      <w:tr w:rsidR="00B52E35" w14:paraId="068EFB51" w14:textId="77777777" w:rsidTr="0016625C">
        <w:tc>
          <w:tcPr>
            <w:tcW w:w="15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6A9CF1" w14:textId="77777777" w:rsidR="00B52E35" w:rsidRDefault="005703E0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5.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13A291" w14:textId="77777777" w:rsidR="00B52E35" w:rsidRDefault="005703E0">
            <w:r>
              <w:rPr>
                <w:rFonts w:ascii="Times New Roman" w:hAnsi="Times New Roman"/>
                <w:shd w:val="clear" w:color="auto" w:fill="FFFFFF"/>
              </w:rPr>
              <w:t>Опасность удара из-за падения случайных предметов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50666C" w14:textId="77777777" w:rsidR="00B52E35" w:rsidRDefault="005703E0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2/2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761D98" w14:textId="77777777" w:rsidR="00B52E35" w:rsidRDefault="005703E0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0/0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5A1A54" w14:textId="77777777" w:rsidR="00B52E35" w:rsidRDefault="005703E0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2/2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B0AE48" w14:textId="77777777" w:rsidR="00B52E35" w:rsidRDefault="005703E0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0/0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1AC89E" w14:textId="77777777" w:rsidR="00B52E35" w:rsidRDefault="005703E0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12</w:t>
            </w:r>
          </w:p>
        </w:tc>
      </w:tr>
      <w:tr w:rsidR="00B52E35" w14:paraId="39ADDFE5" w14:textId="77777777" w:rsidTr="0016625C">
        <w:tc>
          <w:tcPr>
            <w:tcW w:w="15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4C0275" w14:textId="77777777" w:rsidR="00B52E35" w:rsidRDefault="005703E0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6.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07068B" w14:textId="77777777" w:rsidR="00B52E35" w:rsidRDefault="005703E0">
            <w:r>
              <w:rPr>
                <w:rFonts w:ascii="Times New Roman" w:hAnsi="Times New Roman"/>
                <w:shd w:val="clear" w:color="auto" w:fill="FFFFFF"/>
              </w:rPr>
              <w:t>Опасность насилия от третьих лиц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92B347" w14:textId="77777777" w:rsidR="00B52E35" w:rsidRDefault="005703E0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2/2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F467C8" w14:textId="77777777" w:rsidR="00B52E35" w:rsidRDefault="005703E0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0/0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3E5E51" w14:textId="77777777" w:rsidR="00B52E35" w:rsidRDefault="005703E0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2/2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B50A2B" w14:textId="77777777" w:rsidR="00B52E35" w:rsidRDefault="005703E0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0/0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53C4B3" w14:textId="77777777" w:rsidR="00B52E35" w:rsidRDefault="005703E0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12</w:t>
            </w:r>
          </w:p>
        </w:tc>
      </w:tr>
      <w:tr w:rsidR="00B52E35" w14:paraId="3535A391" w14:textId="77777777" w:rsidTr="0016625C">
        <w:tc>
          <w:tcPr>
            <w:tcW w:w="15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731800" w14:textId="77777777" w:rsidR="00B52E35" w:rsidRDefault="005703E0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7.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6CA09B" w14:textId="77777777" w:rsidR="00B52E35" w:rsidRDefault="005703E0">
            <w:r>
              <w:rPr>
                <w:rFonts w:ascii="Times New Roman" w:hAnsi="Times New Roman"/>
                <w:shd w:val="clear" w:color="auto" w:fill="FFFFFF"/>
              </w:rPr>
              <w:t>Опасность падения из-за потери равновесия при поскальзывании, при передвижении по скользким поверхностям или мокрым полам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59FD4C" w14:textId="77777777" w:rsidR="00B52E35" w:rsidRDefault="005703E0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2/2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574625" w14:textId="77777777" w:rsidR="00B52E35" w:rsidRDefault="005703E0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0/0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2AD034" w14:textId="77777777" w:rsidR="00B52E35" w:rsidRDefault="005703E0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2/2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826822" w14:textId="77777777" w:rsidR="00B52E35" w:rsidRDefault="005703E0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0/0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E1A2F6" w14:textId="77777777" w:rsidR="00B52E35" w:rsidRDefault="005703E0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12</w:t>
            </w:r>
          </w:p>
        </w:tc>
      </w:tr>
      <w:tr w:rsidR="00B52E35" w14:paraId="4E94BB39" w14:textId="77777777" w:rsidTr="0016625C">
        <w:tc>
          <w:tcPr>
            <w:tcW w:w="15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D0B03D" w14:textId="77777777" w:rsidR="00B52E35" w:rsidRDefault="005703E0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8.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0607B4" w14:textId="77777777" w:rsidR="00B52E35" w:rsidRDefault="005703E0">
            <w:r>
              <w:rPr>
                <w:rFonts w:ascii="Times New Roman" w:hAnsi="Times New Roman"/>
                <w:shd w:val="clear" w:color="auto" w:fill="FFFFFF"/>
              </w:rPr>
              <w:t>Опасность падения из-за потери равновесия при спотыкании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623B51" w14:textId="77777777" w:rsidR="00B52E35" w:rsidRDefault="005703E0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2/2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8A4B5F" w14:textId="77777777" w:rsidR="00B52E35" w:rsidRDefault="005703E0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0/0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7A5726" w14:textId="77777777" w:rsidR="00B52E35" w:rsidRDefault="005703E0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2/2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6E2C43" w14:textId="77777777" w:rsidR="00B52E35" w:rsidRDefault="005703E0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0/0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A4EFEA" w14:textId="77777777" w:rsidR="00B52E35" w:rsidRDefault="005703E0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12</w:t>
            </w:r>
          </w:p>
        </w:tc>
      </w:tr>
      <w:tr w:rsidR="00B52E35" w14:paraId="4C82D70C" w14:textId="77777777" w:rsidTr="0016625C">
        <w:tc>
          <w:tcPr>
            <w:tcW w:w="15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DF6408" w14:textId="77777777" w:rsidR="00B52E35" w:rsidRDefault="005703E0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9.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0D5715" w14:textId="77777777" w:rsidR="00B52E35" w:rsidRDefault="005703E0">
            <w:r>
              <w:rPr>
                <w:rFonts w:ascii="Times New Roman" w:hAnsi="Times New Roman"/>
                <w:shd w:val="clear" w:color="auto" w:fill="FFFFFF"/>
              </w:rPr>
              <w:t>Опасность перенапряжения зрительного анализатора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D281BE" w14:textId="77777777" w:rsidR="00B52E35" w:rsidRDefault="005703E0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2/2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C829F2" w14:textId="77777777" w:rsidR="00B52E35" w:rsidRDefault="005703E0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0/0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FDED2D" w14:textId="77777777" w:rsidR="00B52E35" w:rsidRDefault="005703E0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2/2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809D07" w14:textId="77777777" w:rsidR="00B52E35" w:rsidRDefault="005703E0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0/0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1512E7" w14:textId="77777777" w:rsidR="00B52E35" w:rsidRDefault="005703E0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12</w:t>
            </w:r>
          </w:p>
        </w:tc>
      </w:tr>
      <w:tr w:rsidR="00B52E35" w14:paraId="7184E6AB" w14:textId="77777777" w:rsidTr="0016625C">
        <w:tc>
          <w:tcPr>
            <w:tcW w:w="15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80CADD" w14:textId="77777777" w:rsidR="00B52E35" w:rsidRDefault="005703E0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10.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F36284" w14:textId="77777777" w:rsidR="00B52E35" w:rsidRDefault="005703E0">
            <w:r>
              <w:rPr>
                <w:rFonts w:ascii="Times New Roman" w:hAnsi="Times New Roman"/>
                <w:shd w:val="clear" w:color="auto" w:fill="FFFFFF"/>
              </w:rPr>
              <w:t>Опасность заболевания из-за воздействия движения воздуха пониженной температуры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1740D0" w14:textId="77777777" w:rsidR="00B52E35" w:rsidRDefault="005703E0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2/2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1E43C1" w14:textId="77777777" w:rsidR="00B52E35" w:rsidRDefault="005703E0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2/2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1A14F0" w14:textId="77777777" w:rsidR="00B52E35" w:rsidRDefault="005703E0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0/0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A1FC27" w14:textId="77777777" w:rsidR="00B52E35" w:rsidRDefault="005703E0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0/0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532A26" w14:textId="77777777" w:rsidR="00B52E35" w:rsidRDefault="005703E0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8</w:t>
            </w:r>
          </w:p>
        </w:tc>
      </w:tr>
      <w:tr w:rsidR="00B52E35" w14:paraId="22A421AC" w14:textId="77777777" w:rsidTr="0016625C">
        <w:tc>
          <w:tcPr>
            <w:tcW w:w="15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92196C" w14:textId="77777777" w:rsidR="00B52E35" w:rsidRDefault="005703E0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11.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E5FBE9" w14:textId="77777777" w:rsidR="00B52E35" w:rsidRDefault="005703E0">
            <w:r>
              <w:rPr>
                <w:rFonts w:ascii="Times New Roman" w:hAnsi="Times New Roman"/>
                <w:shd w:val="clear" w:color="auto" w:fill="FFFFFF"/>
              </w:rPr>
              <w:t>Опасность физических перегрузок при неудобной рабочей позе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FDCB8C" w14:textId="77777777" w:rsidR="00B52E35" w:rsidRDefault="005703E0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2/2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7692A6" w14:textId="77777777" w:rsidR="00B52E35" w:rsidRDefault="005703E0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2/2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E4CD83" w14:textId="77777777" w:rsidR="00B52E35" w:rsidRDefault="005703E0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0/0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ACE0F3" w14:textId="77777777" w:rsidR="00B52E35" w:rsidRDefault="005703E0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0/0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3E9342" w14:textId="77777777" w:rsidR="00B52E35" w:rsidRDefault="005703E0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8</w:t>
            </w:r>
          </w:p>
        </w:tc>
      </w:tr>
      <w:tr w:rsidR="00B52E35" w14:paraId="52C1905B" w14:textId="77777777" w:rsidTr="0016625C">
        <w:tc>
          <w:tcPr>
            <w:tcW w:w="15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AC7D08" w14:textId="77777777" w:rsidR="00B52E35" w:rsidRDefault="005703E0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12.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456291" w14:textId="77777777" w:rsidR="00B52E35" w:rsidRDefault="005703E0">
            <w:r>
              <w:rPr>
                <w:rFonts w:ascii="Times New Roman" w:hAnsi="Times New Roman"/>
                <w:shd w:val="clear" w:color="auto" w:fill="FFFFFF"/>
              </w:rPr>
              <w:t>Опасность пореза частей тела кромкой листа бумаги, канцелярским ножом, ножницами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E3132A" w14:textId="77777777" w:rsidR="00B52E35" w:rsidRDefault="005703E0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2/2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631ED3" w14:textId="77777777" w:rsidR="00B52E35" w:rsidRDefault="005703E0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2/2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A28C6C" w14:textId="77777777" w:rsidR="00B52E35" w:rsidRDefault="005703E0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0/0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F1EA2B" w14:textId="77777777" w:rsidR="00B52E35" w:rsidRDefault="005703E0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0/0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B152C7" w14:textId="77777777" w:rsidR="00B52E35" w:rsidRDefault="005703E0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6</w:t>
            </w:r>
          </w:p>
        </w:tc>
      </w:tr>
      <w:tr w:rsidR="00B52E35" w14:paraId="3439CCEB" w14:textId="77777777" w:rsidTr="0016625C">
        <w:tc>
          <w:tcPr>
            <w:tcW w:w="15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CBDAC2" w14:textId="77777777" w:rsidR="00B52E35" w:rsidRDefault="005703E0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13.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942D4D" w14:textId="77777777" w:rsidR="00B52E35" w:rsidRDefault="005703E0">
            <w:r>
              <w:rPr>
                <w:rFonts w:ascii="Times New Roman" w:hAnsi="Times New Roman"/>
                <w:shd w:val="clear" w:color="auto" w:fill="FFFFFF"/>
              </w:rPr>
              <w:t>Опасность психических нагрузок, стрессов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9AC13C" w14:textId="77777777" w:rsidR="00B52E35" w:rsidRDefault="005703E0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2/2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F3E19B" w14:textId="77777777" w:rsidR="00B52E35" w:rsidRDefault="005703E0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2/2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22C3BC" w14:textId="77777777" w:rsidR="00B52E35" w:rsidRDefault="005703E0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0/0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BBE7A1" w14:textId="77777777" w:rsidR="00B52E35" w:rsidRDefault="005703E0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0/0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B1C75A" w14:textId="77777777" w:rsidR="00B52E35" w:rsidRDefault="005703E0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6</w:t>
            </w:r>
          </w:p>
        </w:tc>
      </w:tr>
    </w:tbl>
    <w:p w14:paraId="28772BB7" w14:textId="77777777" w:rsidR="00B52E35" w:rsidRDefault="005703E0">
      <w:pPr>
        <w:keepNext/>
        <w:keepLines/>
        <w:spacing w:before="239"/>
      </w:pPr>
      <w:r>
        <w:rPr>
          <w:rFonts w:ascii="Times New Roman" w:hAnsi="Times New Roman"/>
          <w:b/>
          <w:shd w:val="clear" w:color="auto" w:fill="FFFFFF"/>
        </w:rPr>
        <w:t>Эксперт, проводивший оценку профессиональных рисков: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7"/>
        <w:gridCol w:w="222"/>
        <w:gridCol w:w="3888"/>
        <w:gridCol w:w="222"/>
        <w:gridCol w:w="2295"/>
        <w:gridCol w:w="222"/>
        <w:gridCol w:w="1206"/>
      </w:tblGrid>
      <w:tr w:rsidR="00B52E35" w14:paraId="120E1257" w14:textId="77777777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14:paraId="7ED4C4DF" w14:textId="77777777" w:rsidR="00B52E35" w:rsidRDefault="005703E0">
            <w:pPr>
              <w:keepNext/>
              <w:keepLines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Эксперт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4391A476" w14:textId="77777777" w:rsidR="00B52E35" w:rsidRDefault="00B52E35">
            <w:pPr>
              <w:keepNext/>
              <w:keepLines/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14:paraId="455F09AD" w14:textId="77777777" w:rsidR="00B52E35" w:rsidRDefault="005703E0">
            <w:pPr>
              <w:keepNext/>
              <w:keepLines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Шпагина Дарья Викторовна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6A02FE46" w14:textId="77777777" w:rsidR="00B52E35" w:rsidRDefault="00B52E35">
            <w:pPr>
              <w:keepNext/>
              <w:keepLines/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14:paraId="0FE1A7C3" w14:textId="77777777" w:rsidR="00B52E35" w:rsidRDefault="00B52E35">
            <w:pPr>
              <w:keepNext/>
              <w:keepLines/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5EED9FA2" w14:textId="77777777" w:rsidR="00B52E35" w:rsidRDefault="00B52E35">
            <w:pPr>
              <w:keepNext/>
              <w:keepLines/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14:paraId="5D11E1BE" w14:textId="592C39F7" w:rsidR="00B52E35" w:rsidRPr="0016625C" w:rsidRDefault="0016625C" w:rsidP="0016625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26.02.2024</w:t>
            </w:r>
          </w:p>
        </w:tc>
      </w:tr>
      <w:tr w:rsidR="00B52E35" w14:paraId="14864E0A" w14:textId="77777777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40E23EB1" w14:textId="77777777" w:rsidR="00B52E35" w:rsidRDefault="005703E0">
            <w:pPr>
              <w:keepNext/>
              <w:keepLines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(должность)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428BD0C9" w14:textId="77777777" w:rsidR="00B52E35" w:rsidRDefault="00B52E35">
            <w:pPr>
              <w:keepNext/>
              <w:keepLines/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08D5899D" w14:textId="77777777" w:rsidR="00B52E35" w:rsidRDefault="005703E0">
            <w:pPr>
              <w:keepNext/>
              <w:keepLines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(Ф.И.О.)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030CF04E" w14:textId="77777777" w:rsidR="00B52E35" w:rsidRDefault="00B52E35">
            <w:pPr>
              <w:keepNext/>
              <w:keepLines/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226B9084" w14:textId="77777777" w:rsidR="00B52E35" w:rsidRDefault="005703E0">
            <w:pPr>
              <w:keepNext/>
              <w:keepLines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(подпись)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1393E9EE" w14:textId="77777777" w:rsidR="00B52E35" w:rsidRDefault="00B52E35">
            <w:pPr>
              <w:keepNext/>
              <w:keepLines/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2C820F00" w14:textId="77777777" w:rsidR="00B52E35" w:rsidRDefault="005703E0">
            <w:pPr>
              <w:keepNext/>
              <w:keepLines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(дата)</w:t>
            </w:r>
          </w:p>
        </w:tc>
      </w:tr>
    </w:tbl>
    <w:p w14:paraId="7F6CA3B4" w14:textId="77777777" w:rsidR="005703E0" w:rsidRDefault="005703E0"/>
    <w:sectPr w:rsidR="005703E0">
      <w:pgSz w:w="16838" w:h="11906" w:orient="landscape"/>
      <w:pgMar w:top="850" w:right="566" w:bottom="850" w:left="56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E35"/>
    <w:rsid w:val="0016625C"/>
    <w:rsid w:val="005703E0"/>
    <w:rsid w:val="00B5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EB71E"/>
  <w15:docId w15:val="{C6062A52-1890-46CE-AD9C-7D934315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2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2024-02-26T04:09:00Z</dcterms:created>
  <dcterms:modified xsi:type="dcterms:W3CDTF">2024-02-26T04:10:00Z</dcterms:modified>
</cp:coreProperties>
</file>